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398FC" w14:textId="198A5E4D" w:rsidR="00702091" w:rsidRPr="00F96C64" w:rsidRDefault="00702091" w:rsidP="00F96C64">
      <w:pPr>
        <w:spacing w:after="0" w:line="480" w:lineRule="auto"/>
        <w:contextualSpacing/>
      </w:pPr>
    </w:p>
    <w:p w14:paraId="6C5066AB" w14:textId="637F9EE3" w:rsidR="00B11CA1" w:rsidRPr="00F96C64" w:rsidRDefault="00B11CA1" w:rsidP="00F96C64">
      <w:pPr>
        <w:spacing w:after="0" w:line="480" w:lineRule="auto"/>
        <w:contextualSpacing/>
      </w:pPr>
    </w:p>
    <w:p w14:paraId="61235B57" w14:textId="7137087F" w:rsidR="00B11CA1" w:rsidRPr="00F96C64" w:rsidRDefault="00B11CA1" w:rsidP="00F96C64">
      <w:pPr>
        <w:spacing w:after="0" w:line="480" w:lineRule="auto"/>
        <w:contextualSpacing/>
      </w:pPr>
    </w:p>
    <w:p w14:paraId="12564C7D" w14:textId="13C12171" w:rsidR="00B11CA1" w:rsidRPr="00F96C64" w:rsidRDefault="00B11CA1" w:rsidP="00F96C64">
      <w:pPr>
        <w:spacing w:after="0" w:line="480" w:lineRule="auto"/>
        <w:contextualSpacing/>
      </w:pPr>
    </w:p>
    <w:p w14:paraId="732CB135" w14:textId="14973132" w:rsidR="00B11CA1" w:rsidRPr="00F96C64" w:rsidRDefault="00B11CA1" w:rsidP="00F96C64">
      <w:pPr>
        <w:spacing w:after="0" w:line="480" w:lineRule="auto"/>
        <w:contextualSpacing/>
      </w:pPr>
    </w:p>
    <w:p w14:paraId="64732CB9" w14:textId="77777777" w:rsidR="00F96C64" w:rsidRDefault="00F96C64" w:rsidP="00F96C64">
      <w:pPr>
        <w:spacing w:after="0" w:line="480" w:lineRule="auto"/>
        <w:contextualSpacing/>
        <w:jc w:val="center"/>
      </w:pPr>
    </w:p>
    <w:p w14:paraId="318793C5" w14:textId="77777777" w:rsidR="00F96C64" w:rsidRDefault="00F96C64" w:rsidP="00F96C64">
      <w:pPr>
        <w:spacing w:after="0" w:line="480" w:lineRule="auto"/>
        <w:contextualSpacing/>
        <w:jc w:val="center"/>
      </w:pPr>
    </w:p>
    <w:p w14:paraId="07471738" w14:textId="0A70391E" w:rsidR="00B11CA1" w:rsidRPr="00F96C64" w:rsidRDefault="000069AB" w:rsidP="00F96C64">
      <w:pPr>
        <w:spacing w:after="0" w:line="480" w:lineRule="auto"/>
        <w:contextualSpacing/>
        <w:jc w:val="center"/>
      </w:pPr>
      <w:bookmarkStart w:id="0" w:name="_GoBack"/>
      <w:r w:rsidRPr="00F96C64">
        <w:t>Critical Analysis of the Feminist Theory</w:t>
      </w:r>
    </w:p>
    <w:bookmarkEnd w:id="0"/>
    <w:p w14:paraId="0E4BF983" w14:textId="45BD44F9" w:rsidR="00B11CA1" w:rsidRPr="00F96C64" w:rsidRDefault="000069AB" w:rsidP="00F96C64">
      <w:pPr>
        <w:spacing w:after="0" w:line="480" w:lineRule="auto"/>
        <w:contextualSpacing/>
        <w:jc w:val="center"/>
      </w:pPr>
      <w:r w:rsidRPr="00F96C64">
        <w:t>Student’s Name</w:t>
      </w:r>
    </w:p>
    <w:p w14:paraId="090BD981" w14:textId="0AF514F9" w:rsidR="00B11CA1" w:rsidRPr="00F96C64" w:rsidRDefault="000069AB" w:rsidP="00F96C64">
      <w:pPr>
        <w:spacing w:after="0" w:line="480" w:lineRule="auto"/>
        <w:contextualSpacing/>
        <w:jc w:val="center"/>
      </w:pPr>
      <w:r w:rsidRPr="00F96C64">
        <w:t>Institutional Affiliation</w:t>
      </w:r>
    </w:p>
    <w:p w14:paraId="77325A5D" w14:textId="61C1A4AC" w:rsidR="00B11CA1" w:rsidRPr="00F96C64" w:rsidRDefault="00B11CA1" w:rsidP="00F96C64">
      <w:pPr>
        <w:spacing w:after="0" w:line="480" w:lineRule="auto"/>
        <w:contextualSpacing/>
      </w:pPr>
    </w:p>
    <w:p w14:paraId="5CD757FD" w14:textId="4C576844" w:rsidR="00B11CA1" w:rsidRPr="00F96C64" w:rsidRDefault="00B11CA1" w:rsidP="00F96C64">
      <w:pPr>
        <w:spacing w:after="0" w:line="480" w:lineRule="auto"/>
        <w:contextualSpacing/>
      </w:pPr>
    </w:p>
    <w:p w14:paraId="5047CCFF" w14:textId="6D9039BC" w:rsidR="00B11CA1" w:rsidRPr="00F96C64" w:rsidRDefault="00B11CA1" w:rsidP="00F96C64">
      <w:pPr>
        <w:spacing w:after="0" w:line="480" w:lineRule="auto"/>
        <w:contextualSpacing/>
      </w:pPr>
    </w:p>
    <w:p w14:paraId="5103DF1A" w14:textId="1C92C163" w:rsidR="00B11CA1" w:rsidRPr="00F96C64" w:rsidRDefault="00B11CA1" w:rsidP="00F96C64">
      <w:pPr>
        <w:spacing w:after="0" w:line="480" w:lineRule="auto"/>
        <w:contextualSpacing/>
      </w:pPr>
    </w:p>
    <w:p w14:paraId="4511BDBE" w14:textId="54A90680" w:rsidR="00B11CA1" w:rsidRPr="00F96C64" w:rsidRDefault="00B11CA1" w:rsidP="00F96C64">
      <w:pPr>
        <w:spacing w:after="0" w:line="480" w:lineRule="auto"/>
        <w:contextualSpacing/>
      </w:pPr>
    </w:p>
    <w:p w14:paraId="736B4C97" w14:textId="766632DD" w:rsidR="00B11CA1" w:rsidRPr="00F96C64" w:rsidRDefault="00B11CA1" w:rsidP="00F96C64">
      <w:pPr>
        <w:spacing w:after="0" w:line="480" w:lineRule="auto"/>
        <w:contextualSpacing/>
      </w:pPr>
    </w:p>
    <w:p w14:paraId="49BA4BC9" w14:textId="0AFA2F78" w:rsidR="00B11CA1" w:rsidRPr="00F96C64" w:rsidRDefault="00B11CA1" w:rsidP="00F96C64">
      <w:pPr>
        <w:spacing w:after="0" w:line="480" w:lineRule="auto"/>
        <w:contextualSpacing/>
      </w:pPr>
    </w:p>
    <w:p w14:paraId="3AFBD314" w14:textId="69DD80DA" w:rsidR="00B11CA1" w:rsidRPr="00F96C64" w:rsidRDefault="00B11CA1" w:rsidP="00F96C64">
      <w:pPr>
        <w:spacing w:after="0" w:line="480" w:lineRule="auto"/>
        <w:contextualSpacing/>
      </w:pPr>
    </w:p>
    <w:p w14:paraId="71A51C2F" w14:textId="663733FA" w:rsidR="00B11CA1" w:rsidRPr="00F96C64" w:rsidRDefault="00B11CA1" w:rsidP="00F96C64">
      <w:pPr>
        <w:spacing w:after="0" w:line="480" w:lineRule="auto"/>
        <w:contextualSpacing/>
      </w:pPr>
    </w:p>
    <w:p w14:paraId="6ED1F63A" w14:textId="07E00B4E" w:rsidR="00B11CA1" w:rsidRPr="00F96C64" w:rsidRDefault="00B11CA1" w:rsidP="00F96C64">
      <w:pPr>
        <w:spacing w:after="0" w:line="480" w:lineRule="auto"/>
        <w:contextualSpacing/>
      </w:pPr>
    </w:p>
    <w:p w14:paraId="6727C868" w14:textId="77777777" w:rsidR="00F96C64" w:rsidRDefault="00F96C64">
      <w:r>
        <w:br w:type="page"/>
      </w:r>
    </w:p>
    <w:p w14:paraId="15EE7101" w14:textId="551B4E39" w:rsidR="00B11CA1" w:rsidRPr="00F96C64" w:rsidRDefault="00F96C64" w:rsidP="00F96C64">
      <w:pPr>
        <w:spacing w:after="0" w:line="480" w:lineRule="auto"/>
        <w:contextualSpacing/>
        <w:jc w:val="center"/>
      </w:pPr>
      <w:r>
        <w:lastRenderedPageBreak/>
        <w:t>Critical Analysis of the F</w:t>
      </w:r>
      <w:r w:rsidR="000069AB" w:rsidRPr="00F96C64">
        <w:t xml:space="preserve">eminist </w:t>
      </w:r>
      <w:r>
        <w:t>T</w:t>
      </w:r>
      <w:r w:rsidR="000069AB" w:rsidRPr="00F96C64">
        <w:t>heory</w:t>
      </w:r>
    </w:p>
    <w:p w14:paraId="1F45E791" w14:textId="1E2D17C8" w:rsidR="00B11CA1" w:rsidRPr="00F96C64" w:rsidRDefault="000069AB" w:rsidP="00F96C64">
      <w:pPr>
        <w:spacing w:after="0" w:line="480" w:lineRule="auto"/>
        <w:contextualSpacing/>
        <w:rPr>
          <w:b/>
          <w:bCs/>
        </w:rPr>
      </w:pPr>
      <w:r w:rsidRPr="00F96C64">
        <w:rPr>
          <w:b/>
          <w:bCs/>
        </w:rPr>
        <w:t>Introduction</w:t>
      </w:r>
    </w:p>
    <w:p w14:paraId="4278A713" w14:textId="1394C7F6" w:rsidR="00B11CA1" w:rsidRPr="00F96C64" w:rsidRDefault="000069AB" w:rsidP="00F96C64">
      <w:pPr>
        <w:spacing w:after="0" w:line="480" w:lineRule="auto"/>
        <w:contextualSpacing/>
      </w:pPr>
      <w:r w:rsidRPr="00F96C64">
        <w:tab/>
        <w:t xml:space="preserve">Feminist theory is a sociological theory whose main aim is to explain the female gender, discrimination as well as </w:t>
      </w:r>
      <w:r w:rsidR="00A81072" w:rsidRPr="00F96C64">
        <w:t>inequality</w:t>
      </w:r>
      <w:r w:rsidRPr="00F96C64">
        <w:t xml:space="preserve"> on females. The theory also focuses on the female gender from different perspectives, which are theoretically as well as a philosophical point of view. There are different themes in the feminist theory where they all discuss different topics, for example, sexual harassment of females, female and leadership, critical historical events behind the feminist theory as well and </w:t>
      </w:r>
      <w:r w:rsidR="006916DA" w:rsidRPr="00F96C64">
        <w:t>future view of females</w:t>
      </w:r>
      <w:r w:rsidR="00A81072" w:rsidRPr="00F96C64">
        <w:t xml:space="preserve"> (</w:t>
      </w:r>
      <w:proofErr w:type="spellStart"/>
      <w:r w:rsidR="00A81072" w:rsidRPr="00F96C64">
        <w:rPr>
          <w:shd w:val="clear" w:color="auto" w:fill="FFFFFF"/>
        </w:rPr>
        <w:t>Kivisto</w:t>
      </w:r>
      <w:proofErr w:type="spellEnd"/>
      <w:r w:rsidR="00A81072" w:rsidRPr="00F96C64">
        <w:rPr>
          <w:shd w:val="clear" w:color="auto" w:fill="FFFFFF"/>
        </w:rPr>
        <w:t>, 2008)</w:t>
      </w:r>
      <w:r w:rsidR="006916DA" w:rsidRPr="00F96C64">
        <w:t xml:space="preserve">. Additionally, many aspects of the theory </w:t>
      </w:r>
      <w:r w:rsidR="00E30B2B" w:rsidRPr="00F96C64">
        <w:t>reflect</w:t>
      </w:r>
      <w:r w:rsidR="006916DA" w:rsidRPr="00F96C64">
        <w:t xml:space="preserve"> </w:t>
      </w:r>
      <w:r w:rsidR="00E30B2B" w:rsidRPr="00F96C64">
        <w:t>the daily</w:t>
      </w:r>
      <w:r w:rsidR="006916DA" w:rsidRPr="00F96C64">
        <w:t xml:space="preserve"> lives of many </w:t>
      </w:r>
      <w:r w:rsidR="00E30B2B" w:rsidRPr="00F96C64">
        <w:t>females</w:t>
      </w:r>
      <w:r w:rsidR="006916DA" w:rsidRPr="00F96C64">
        <w:t>, regardless of age, race, or social class.</w:t>
      </w:r>
    </w:p>
    <w:p w14:paraId="61CA96DD" w14:textId="4DC7E762" w:rsidR="006916DA" w:rsidRPr="00F96C64" w:rsidRDefault="000069AB" w:rsidP="00F96C64">
      <w:pPr>
        <w:spacing w:after="0" w:line="480" w:lineRule="auto"/>
        <w:contextualSpacing/>
      </w:pPr>
      <w:r w:rsidRPr="00F96C64">
        <w:tab/>
        <w:t xml:space="preserve">According to the feminist theory, some aspects which are rarely discussed in a </w:t>
      </w:r>
      <w:r w:rsidR="00E30B2B" w:rsidRPr="00F96C64">
        <w:t>given</w:t>
      </w:r>
      <w:r w:rsidRPr="00F96C64">
        <w:t xml:space="preserve"> society are brought to light. We cannot shy away from the fact that many women in society have made significant impacts despite all the challenges they came across. Some of the essential figures in feminist history include Mother Teresa, as well as Harriet Tubman</w:t>
      </w:r>
      <w:r w:rsidR="00A81072" w:rsidRPr="00F96C64">
        <w:t xml:space="preserve"> (</w:t>
      </w:r>
      <w:proofErr w:type="spellStart"/>
      <w:r w:rsidR="00A81072" w:rsidRPr="00F96C64">
        <w:rPr>
          <w:shd w:val="clear" w:color="auto" w:fill="FFFFFF"/>
        </w:rPr>
        <w:t>Kivisto</w:t>
      </w:r>
      <w:proofErr w:type="spellEnd"/>
      <w:r w:rsidR="00A81072" w:rsidRPr="00F96C64">
        <w:rPr>
          <w:shd w:val="clear" w:color="auto" w:fill="FFFFFF"/>
        </w:rPr>
        <w:t>, 2008)</w:t>
      </w:r>
      <w:r w:rsidRPr="00F96C64">
        <w:t xml:space="preserve">. Both women faced challenges in their courses towards helping humanity, but it did not hinder them from achieving their set goals. Furthermore, such essential historical figures </w:t>
      </w:r>
      <w:r w:rsidR="00E30B2B" w:rsidRPr="00F96C64">
        <w:t>contribute</w:t>
      </w:r>
      <w:r w:rsidRPr="00F96C64">
        <w:t xml:space="preserve"> to some aspects of feminist theory, for example, woman power, and the impacts of women in society.  </w:t>
      </w:r>
    </w:p>
    <w:p w14:paraId="16E84178" w14:textId="09046B3A" w:rsidR="00D86354" w:rsidRPr="00F96C64" w:rsidRDefault="000069AB" w:rsidP="00F96C64">
      <w:pPr>
        <w:spacing w:after="0" w:line="480" w:lineRule="auto"/>
        <w:contextualSpacing/>
      </w:pPr>
      <w:r w:rsidRPr="00F96C64">
        <w:t xml:space="preserve"> </w:t>
      </w:r>
      <w:r w:rsidR="008A085B" w:rsidRPr="00F96C64">
        <w:tab/>
      </w:r>
      <w:r w:rsidRPr="00F96C64">
        <w:t xml:space="preserve">In chapter eight of illuminating social life article, it mainly focuses on different aspects of feminist theory. Some of the crucial aspects of the social theory discussed in the article include the link between female bodies and how they are viewed in society, females, and </w:t>
      </w:r>
      <w:r w:rsidR="00E30B2B" w:rsidRPr="00F96C64">
        <w:t>sports, a</w:t>
      </w:r>
      <w:r w:rsidRPr="00F96C64">
        <w:t xml:space="preserve">nd how bodies are associated with eating disorders. Based on the concepts mentioned above, the article can explain how the physical appearance of </w:t>
      </w:r>
      <w:r w:rsidR="00E30B2B" w:rsidRPr="00F96C64">
        <w:t>bodies</w:t>
      </w:r>
      <w:r w:rsidRPr="00F96C64">
        <w:t xml:space="preserve"> affects their daily lifestyle. Furthermore, </w:t>
      </w:r>
      <w:r w:rsidR="00E30B2B" w:rsidRPr="00F96C64">
        <w:lastRenderedPageBreak/>
        <w:t>disadvantages</w:t>
      </w:r>
      <w:r w:rsidRPr="00F96C64">
        <w:t xml:space="preserve">, as well as the advantages of females having a certain body physique, is </w:t>
      </w:r>
      <w:r w:rsidR="00E30B2B" w:rsidRPr="00F96C64">
        <w:t>discussed</w:t>
      </w:r>
      <w:r w:rsidR="00A81072" w:rsidRPr="00F96C64">
        <w:t xml:space="preserve"> (</w:t>
      </w:r>
      <w:proofErr w:type="spellStart"/>
      <w:r w:rsidR="00A81072" w:rsidRPr="00F96C64">
        <w:rPr>
          <w:shd w:val="clear" w:color="auto" w:fill="FFFFFF"/>
        </w:rPr>
        <w:t>Kivisto</w:t>
      </w:r>
      <w:proofErr w:type="spellEnd"/>
      <w:r w:rsidR="00A81072" w:rsidRPr="00F96C64">
        <w:rPr>
          <w:shd w:val="clear" w:color="auto" w:fill="FFFFFF"/>
        </w:rPr>
        <w:t>, 2008)</w:t>
      </w:r>
      <w:r w:rsidRPr="00F96C64">
        <w:t xml:space="preserve">. </w:t>
      </w:r>
      <w:r w:rsidR="00E30B2B" w:rsidRPr="00F96C64">
        <w:t>This aspect</w:t>
      </w:r>
      <w:r w:rsidRPr="00F96C64">
        <w:t xml:space="preserve"> helps to bring to light some of the </w:t>
      </w:r>
      <w:r w:rsidR="00E30B2B" w:rsidRPr="00F96C64">
        <w:t>challenges</w:t>
      </w:r>
      <w:r w:rsidRPr="00F96C64">
        <w:t xml:space="preserve"> </w:t>
      </w:r>
      <w:r w:rsidR="00E30B2B" w:rsidRPr="00F96C64">
        <w:t>females</w:t>
      </w:r>
      <w:r w:rsidRPr="00F96C64">
        <w:t xml:space="preserve"> face in society but rather ignored. </w:t>
      </w:r>
    </w:p>
    <w:p w14:paraId="79500023" w14:textId="77295B90" w:rsidR="00D86354" w:rsidRPr="00F96C64" w:rsidRDefault="00F96C64" w:rsidP="00F96C64">
      <w:pPr>
        <w:spacing w:after="0" w:line="480" w:lineRule="auto"/>
        <w:contextualSpacing/>
        <w:rPr>
          <w:b/>
          <w:bCs/>
        </w:rPr>
      </w:pPr>
      <w:r>
        <w:rPr>
          <w:b/>
          <w:bCs/>
        </w:rPr>
        <w:t>Definition and D</w:t>
      </w:r>
      <w:r w:rsidR="000069AB" w:rsidRPr="00F96C64">
        <w:rPr>
          <w:b/>
          <w:bCs/>
        </w:rPr>
        <w:t xml:space="preserve">iscussion of the </w:t>
      </w:r>
      <w:r>
        <w:rPr>
          <w:b/>
          <w:bCs/>
        </w:rPr>
        <w:t>T</w:t>
      </w:r>
      <w:r w:rsidR="000069AB" w:rsidRPr="00F96C64">
        <w:rPr>
          <w:b/>
          <w:bCs/>
        </w:rPr>
        <w:t>heory</w:t>
      </w:r>
    </w:p>
    <w:p w14:paraId="6CFD144C" w14:textId="650B63CC" w:rsidR="00D86354" w:rsidRPr="00F96C64" w:rsidRDefault="000069AB" w:rsidP="00F96C64">
      <w:pPr>
        <w:spacing w:after="0" w:line="480" w:lineRule="auto"/>
        <w:contextualSpacing/>
      </w:pPr>
      <w:r w:rsidRPr="00F96C64">
        <w:t xml:space="preserve"> </w:t>
      </w:r>
      <w:r w:rsidR="008A085B" w:rsidRPr="00F96C64">
        <w:tab/>
      </w:r>
      <w:r w:rsidRPr="00F96C64">
        <w:t>Feminist theory is an appropriate example of social theory, which explains all the aspects directly affecting females.</w:t>
      </w:r>
      <w:r w:rsidR="00097FDB" w:rsidRPr="00F96C64">
        <w:t xml:space="preserve"> It </w:t>
      </w:r>
      <w:r w:rsidR="00E30B2B" w:rsidRPr="00F96C64">
        <w:t>emerged</w:t>
      </w:r>
      <w:r w:rsidR="00097FDB" w:rsidRPr="00F96C64">
        <w:t xml:space="preserve"> in the 18</w:t>
      </w:r>
      <w:r w:rsidR="00097FDB" w:rsidRPr="00F96C64">
        <w:rPr>
          <w:vertAlign w:val="superscript"/>
        </w:rPr>
        <w:t>th</w:t>
      </w:r>
      <w:r w:rsidR="00097FDB" w:rsidRPr="00F96C64">
        <w:t xml:space="preserve"> century when Mary Wollstonecraft advocated for women's rights. </w:t>
      </w:r>
      <w:r w:rsidR="00BC3DBB" w:rsidRPr="00F96C64">
        <w:t>She started the feminist theory after being arrested for illegal voting since women were prohibited from voting.</w:t>
      </w:r>
      <w:r w:rsidR="00097FDB" w:rsidRPr="00F96C64">
        <w:t xml:space="preserve"> </w:t>
      </w:r>
      <w:r w:rsidRPr="00F96C64">
        <w:t xml:space="preserve">The theory also focuses on discrimination types subjected to all females. Additionally, it also discusses measures females should take to be on the same level as their male </w:t>
      </w:r>
      <w:r w:rsidR="00F96C64" w:rsidRPr="00F96C64">
        <w:t>counterparts. In</w:t>
      </w:r>
      <w:r w:rsidRPr="00F96C64">
        <w:t xml:space="preserve"> terms of leadership, sports, and social aspects. In many </w:t>
      </w:r>
      <w:r w:rsidR="00E30B2B" w:rsidRPr="00F96C64">
        <w:t>instances, '</w:t>
      </w:r>
      <w:r w:rsidRPr="00F96C64">
        <w:t xml:space="preserve"> females are seen as inferior beings, and the theory </w:t>
      </w:r>
      <w:r w:rsidR="00E30B2B" w:rsidRPr="00F96C64">
        <w:t>discussed</w:t>
      </w:r>
      <w:r w:rsidRPr="00F96C64">
        <w:t xml:space="preserve"> how this ideology developed. Through feminist theory, people are made to understand some of the important and unique capabilities of females rather than considering them as inferior beings. </w:t>
      </w:r>
    </w:p>
    <w:p w14:paraId="269DD63B" w14:textId="01006B92" w:rsidR="00BC3DBB" w:rsidRPr="00F96C64" w:rsidRDefault="000069AB" w:rsidP="00F96C64">
      <w:pPr>
        <w:spacing w:after="0" w:line="480" w:lineRule="auto"/>
        <w:contextualSpacing/>
      </w:pPr>
      <w:r w:rsidRPr="00F96C64">
        <w:t xml:space="preserve"> </w:t>
      </w:r>
      <w:r w:rsidR="008A085B" w:rsidRPr="00F96C64">
        <w:tab/>
      </w:r>
      <w:r w:rsidRPr="00F96C64">
        <w:t xml:space="preserve">In sociology, the feminist theory focuses on politics associated with gender, where in most instances are power and sexuality. The exploitation of females is also a vital aspect learned in feminist theory where, in most instances, is harassment, thus promoting rights that protect females from such practices. Feminist rights are also essential concepts discussed in the feminist theory, and this aspect helps in enlightening people on how to effectively utilize the rights. In some </w:t>
      </w:r>
      <w:r w:rsidR="00E30B2B" w:rsidRPr="00F96C64">
        <w:t>instances,</w:t>
      </w:r>
      <w:r w:rsidRPr="00F96C64">
        <w:t xml:space="preserve"> in sociology, the feminist theory is described as conflict theory trying to reflect female concepts is social setups</w:t>
      </w:r>
      <w:r w:rsidR="00A81072" w:rsidRPr="00F96C64">
        <w:t xml:space="preserve"> (</w:t>
      </w:r>
      <w:proofErr w:type="spellStart"/>
      <w:r w:rsidR="00A81072" w:rsidRPr="00F96C64">
        <w:rPr>
          <w:shd w:val="clear" w:color="auto" w:fill="FFFFFF"/>
        </w:rPr>
        <w:t>Kivisto</w:t>
      </w:r>
      <w:proofErr w:type="spellEnd"/>
      <w:r w:rsidR="00A81072" w:rsidRPr="00F96C64">
        <w:rPr>
          <w:shd w:val="clear" w:color="auto" w:fill="FFFFFF"/>
        </w:rPr>
        <w:t>, 2008)</w:t>
      </w:r>
      <w:r w:rsidRPr="00F96C64">
        <w:t xml:space="preserve">. This aspect results in three different types of feminism which are reform feminist, gender </w:t>
      </w:r>
      <w:r w:rsidR="00E30B2B" w:rsidRPr="00F96C64">
        <w:t>revolutionists</w:t>
      </w:r>
      <w:r w:rsidRPr="00F96C64">
        <w:t xml:space="preserve"> as well as gender resistant feminists.</w:t>
      </w:r>
    </w:p>
    <w:p w14:paraId="49B400A8" w14:textId="3F8169C1" w:rsidR="00BC3DBB" w:rsidRPr="00F96C64" w:rsidRDefault="000069AB" w:rsidP="00F96C64">
      <w:pPr>
        <w:spacing w:after="0" w:line="480" w:lineRule="auto"/>
        <w:contextualSpacing/>
        <w:rPr>
          <w:b/>
          <w:bCs/>
        </w:rPr>
      </w:pPr>
      <w:r w:rsidRPr="00F96C64">
        <w:rPr>
          <w:b/>
          <w:bCs/>
        </w:rPr>
        <w:t xml:space="preserve">Full </w:t>
      </w:r>
      <w:r w:rsidR="000A3C60">
        <w:rPr>
          <w:b/>
          <w:bCs/>
        </w:rPr>
        <w:t>Discussions of Findings a</w:t>
      </w:r>
      <w:r w:rsidR="000A3C60" w:rsidRPr="00F96C64">
        <w:rPr>
          <w:b/>
          <w:bCs/>
        </w:rPr>
        <w:t xml:space="preserve">nd Explanation According </w:t>
      </w:r>
      <w:r w:rsidR="000A3C60">
        <w:rPr>
          <w:b/>
          <w:bCs/>
        </w:rPr>
        <w:t>to t</w:t>
      </w:r>
      <w:r w:rsidR="000A3C60" w:rsidRPr="00F96C64">
        <w:rPr>
          <w:b/>
          <w:bCs/>
        </w:rPr>
        <w:t>he Author</w:t>
      </w:r>
    </w:p>
    <w:p w14:paraId="6FA3329C" w14:textId="2EE5AD07" w:rsidR="001C34AC" w:rsidRPr="00F96C64" w:rsidRDefault="000069AB" w:rsidP="00F96C64">
      <w:pPr>
        <w:spacing w:after="0" w:line="480" w:lineRule="auto"/>
        <w:contextualSpacing/>
      </w:pPr>
      <w:r w:rsidRPr="00F96C64">
        <w:lastRenderedPageBreak/>
        <w:t xml:space="preserve"> </w:t>
      </w:r>
      <w:r w:rsidR="008A085B" w:rsidRPr="00F96C64">
        <w:tab/>
      </w:r>
      <w:r w:rsidRPr="00F96C64">
        <w:t xml:space="preserve">Chapter eight of illuminating social life article discusses feminist theory based on the socially constructed body. The article starts by discussing how body appearance matters in determining </w:t>
      </w:r>
      <w:r w:rsidR="00E30B2B" w:rsidRPr="00F96C64">
        <w:t>the success</w:t>
      </w:r>
      <w:r w:rsidRPr="00F96C64">
        <w:t xml:space="preserve"> of females. In the employment sector, the height of women determines their </w:t>
      </w:r>
      <w:r w:rsidR="00E30B2B" w:rsidRPr="00F96C64">
        <w:t>success</w:t>
      </w:r>
      <w:r w:rsidRPr="00F96C64">
        <w:t xml:space="preserve">, and the article outlines that the preferred height is </w:t>
      </w:r>
      <w:r w:rsidR="008A085B" w:rsidRPr="00F96C64">
        <w:t>six</w:t>
      </w:r>
      <w:r w:rsidRPr="00F96C64">
        <w:t xml:space="preserve"> feet. This is significant discrimination against women since the majority are short. </w:t>
      </w:r>
      <w:r w:rsidR="00E30B2B" w:rsidRPr="00F96C64">
        <w:t>Furthermore,</w:t>
      </w:r>
      <w:r w:rsidRPr="00F96C64">
        <w:t xml:space="preserve"> chapter eight outlines the women hired in positions of </w:t>
      </w:r>
      <w:r w:rsidR="00E30B2B" w:rsidRPr="00F96C64">
        <w:t>authority</w:t>
      </w:r>
      <w:r w:rsidRPr="00F96C64">
        <w:t xml:space="preserve"> have to meet specific body physique. The main reason for consideration of body appearance for females is based on the concept of physical strength. It is believed that businesses led by women having attractive body physiques are more successful and have a large number of clients.</w:t>
      </w:r>
    </w:p>
    <w:p w14:paraId="60FC481D" w14:textId="082B7E15" w:rsidR="0015314D" w:rsidRPr="00F96C64" w:rsidRDefault="000069AB" w:rsidP="00F96C64">
      <w:pPr>
        <w:spacing w:after="0" w:line="480" w:lineRule="auto"/>
        <w:contextualSpacing/>
      </w:pPr>
      <w:r w:rsidRPr="00F96C64">
        <w:tab/>
        <w:t xml:space="preserve">According to the article on feminist theory, the social construction of female bodies is an integral part of the theory. Female mammals give birth to living </w:t>
      </w:r>
      <w:r w:rsidR="00E30B2B" w:rsidRPr="00F96C64">
        <w:t>offspring</w:t>
      </w:r>
      <w:r w:rsidRPr="00F96C64">
        <w:t xml:space="preserve">; hence this aspect explains whey females have their current body </w:t>
      </w:r>
      <w:r w:rsidR="00E30B2B" w:rsidRPr="00F96C64">
        <w:t>structure having</w:t>
      </w:r>
      <w:r w:rsidRPr="00F96C64">
        <w:t xml:space="preserve"> some organs lacking in males, for example, mammary glands. However, the theory argues that the </w:t>
      </w:r>
      <w:r w:rsidR="00E30B2B" w:rsidRPr="00F96C64">
        <w:t>behavior</w:t>
      </w:r>
      <w:r w:rsidRPr="00F96C64">
        <w:t xml:space="preserve"> of females is not according to the anatomical structure of bodies but due to gender ideologies in </w:t>
      </w:r>
      <w:r w:rsidR="00E30B2B" w:rsidRPr="00F96C64">
        <w:t>different</w:t>
      </w:r>
      <w:r w:rsidRPr="00F96C64">
        <w:t xml:space="preserve"> societ</w:t>
      </w:r>
      <w:r w:rsidR="00A81072" w:rsidRPr="00F96C64">
        <w:t>ies (</w:t>
      </w:r>
      <w:proofErr w:type="spellStart"/>
      <w:r w:rsidR="00A81072" w:rsidRPr="00F96C64">
        <w:rPr>
          <w:shd w:val="clear" w:color="auto" w:fill="FFFFFF"/>
        </w:rPr>
        <w:t>Storey</w:t>
      </w:r>
      <w:proofErr w:type="spellEnd"/>
      <w:r w:rsidR="00A81072" w:rsidRPr="00F96C64">
        <w:rPr>
          <w:shd w:val="clear" w:color="auto" w:fill="FFFFFF"/>
        </w:rPr>
        <w:t>, 2018)</w:t>
      </w:r>
      <w:r w:rsidRPr="00F96C64">
        <w:t xml:space="preserve">. </w:t>
      </w:r>
      <w:r w:rsidR="00A81072" w:rsidRPr="00F96C64">
        <w:t>A</w:t>
      </w:r>
      <w:r w:rsidRPr="00F96C64">
        <w:t>n appropriate example explaining this aspect is where females are expected to be humble while men are e</w:t>
      </w:r>
      <w:r w:rsidR="00A81072" w:rsidRPr="00F96C64">
        <w:t>x</w:t>
      </w:r>
      <w:r w:rsidRPr="00F96C64">
        <w:t>pected to be aggressive in western societies.</w:t>
      </w:r>
    </w:p>
    <w:p w14:paraId="650BA65C" w14:textId="754F0FC7" w:rsidR="00960A49" w:rsidRPr="00F96C64" w:rsidRDefault="000069AB" w:rsidP="00F96C64">
      <w:pPr>
        <w:spacing w:after="0" w:line="480" w:lineRule="auto"/>
        <w:contextualSpacing/>
      </w:pPr>
      <w:r w:rsidRPr="00F96C64">
        <w:tab/>
        <w:t xml:space="preserve">How to differentiate men and women is another </w:t>
      </w:r>
      <w:r w:rsidR="00E30B2B" w:rsidRPr="00F96C64">
        <w:t>consideration</w:t>
      </w:r>
      <w:r w:rsidRPr="00F96C64">
        <w:t xml:space="preserve"> in the feminist theory. Physical appearance s one of the ways used to distinguish between males and females. Based </w:t>
      </w:r>
      <w:r w:rsidR="00E30B2B" w:rsidRPr="00F96C64">
        <w:t>on physical</w:t>
      </w:r>
      <w:r w:rsidRPr="00F96C64">
        <w:t xml:space="preserve"> appearance, for example, in beaches, it is easy to differentiate between males and </w:t>
      </w:r>
      <w:r w:rsidR="00E30B2B" w:rsidRPr="00F96C64">
        <w:t>females</w:t>
      </w:r>
      <w:r w:rsidRPr="00F96C64">
        <w:t xml:space="preserve"> by merely observing. However, distinguishing between the two genders may be difficult when dressed in unisex </w:t>
      </w:r>
      <w:r w:rsidR="00E30B2B" w:rsidRPr="00F96C64">
        <w:t>clothing</w:t>
      </w:r>
      <w:r w:rsidRPr="00F96C64">
        <w:t xml:space="preserve">. On such occasions, the theory points out that the two genders are merely similar in functioning without considering of ideologies applied in </w:t>
      </w:r>
      <w:r w:rsidR="00E30B2B" w:rsidRPr="00F96C64">
        <w:t>portraying</w:t>
      </w:r>
      <w:r w:rsidRPr="00F96C64">
        <w:t xml:space="preserve"> females </w:t>
      </w:r>
      <w:r w:rsidRPr="00F96C64">
        <w:lastRenderedPageBreak/>
        <w:t xml:space="preserve">as inferior. </w:t>
      </w:r>
      <w:r w:rsidR="00E30B2B" w:rsidRPr="00F96C64">
        <w:t>Furthermore,</w:t>
      </w:r>
      <w:r w:rsidRPr="00F96C64">
        <w:t xml:space="preserve"> the performance of females in </w:t>
      </w:r>
      <w:r w:rsidR="00E30B2B" w:rsidRPr="00F96C64">
        <w:t>sports,</w:t>
      </w:r>
      <w:r w:rsidRPr="00F96C64">
        <w:t xml:space="preserve"> for example, football, is an appropriate way to distinguish between males and females.  </w:t>
      </w:r>
    </w:p>
    <w:p w14:paraId="1333F399" w14:textId="0790AE65" w:rsidR="00960A49" w:rsidRPr="00F96C64" w:rsidRDefault="000069AB" w:rsidP="00F96C64">
      <w:pPr>
        <w:spacing w:after="0" w:line="480" w:lineRule="auto"/>
        <w:contextualSpacing/>
      </w:pPr>
      <w:r w:rsidRPr="00F96C64">
        <w:t xml:space="preserve"> </w:t>
      </w:r>
      <w:r w:rsidR="008A085B" w:rsidRPr="00F96C64">
        <w:tab/>
      </w:r>
      <w:r w:rsidRPr="00F96C64">
        <w:t xml:space="preserve">The feminist theory discusses the major discrimination of women, which is based on their body weight. Moreover, the bodyweight of females is closely liked with eating disorders, which include obesity as well as heart problems. Chapter eight outlines that many females expect positive </w:t>
      </w:r>
      <w:r w:rsidR="00E30B2B" w:rsidRPr="00F96C64">
        <w:t>compliment</w:t>
      </w:r>
      <w:r w:rsidRPr="00F96C64">
        <w:t xml:space="preserve">s of their physical body appearance. It gives an example of when a girl takes a picture and sends it to her </w:t>
      </w:r>
      <w:r w:rsidR="00E30B2B" w:rsidRPr="00F96C64">
        <w:t>boyfriend</w:t>
      </w:r>
      <w:r w:rsidR="00A81072" w:rsidRPr="00F96C64">
        <w:rPr>
          <w:shd w:val="clear" w:color="auto" w:fill="FFFFFF"/>
        </w:rPr>
        <w:t xml:space="preserve"> (</w:t>
      </w:r>
      <w:proofErr w:type="spellStart"/>
      <w:r w:rsidR="00E30B2B" w:rsidRPr="00F96C64">
        <w:rPr>
          <w:shd w:val="clear" w:color="auto" w:fill="FFFFFF"/>
        </w:rPr>
        <w:t>Storey</w:t>
      </w:r>
      <w:proofErr w:type="spellEnd"/>
      <w:r w:rsidR="00A81072" w:rsidRPr="00F96C64">
        <w:rPr>
          <w:shd w:val="clear" w:color="auto" w:fill="FFFFFF"/>
        </w:rPr>
        <w:t>, 2018)</w:t>
      </w:r>
      <w:r w:rsidRPr="00F96C64">
        <w:t xml:space="preserve">. If she is told that she looked like a whale, </w:t>
      </w:r>
      <w:r w:rsidR="00E30B2B" w:rsidRPr="00F96C64">
        <w:t>it</w:t>
      </w:r>
      <w:r w:rsidRPr="00F96C64">
        <w:t xml:space="preserve"> may result in disagreement. Additionally, the </w:t>
      </w:r>
      <w:r w:rsidR="00E30B2B" w:rsidRPr="00F96C64">
        <w:t>self-esteem</w:t>
      </w:r>
      <w:r w:rsidRPr="00F96C64">
        <w:t xml:space="preserve"> and </w:t>
      </w:r>
      <w:r w:rsidR="00E30B2B" w:rsidRPr="00F96C64">
        <w:t>confidence</w:t>
      </w:r>
      <w:r w:rsidRPr="00F96C64">
        <w:t xml:space="preserve"> of females are lowered when they receive negative compliments </w:t>
      </w:r>
      <w:r w:rsidR="00E30B2B" w:rsidRPr="00F96C64">
        <w:t>about</w:t>
      </w:r>
      <w:r w:rsidRPr="00F96C64">
        <w:t xml:space="preserve"> their bodies.  </w:t>
      </w:r>
    </w:p>
    <w:p w14:paraId="3E96D4C7" w14:textId="74A7AC4A" w:rsidR="006126E7" w:rsidRPr="00F96C64" w:rsidRDefault="000069AB" w:rsidP="00F96C64">
      <w:pPr>
        <w:spacing w:after="0" w:line="480" w:lineRule="auto"/>
        <w:contextualSpacing/>
      </w:pPr>
      <w:r w:rsidRPr="00F96C64">
        <w:t xml:space="preserve"> </w:t>
      </w:r>
      <w:r w:rsidR="008A085B" w:rsidRPr="00F96C64">
        <w:tab/>
      </w:r>
      <w:r w:rsidRPr="00F96C64">
        <w:t xml:space="preserve">Many females deny the fact that their eating behaviors result in health problems. The theory </w:t>
      </w:r>
      <w:r w:rsidR="00E30B2B" w:rsidRPr="00F96C64">
        <w:t>continues</w:t>
      </w:r>
      <w:r w:rsidRPr="00F96C64">
        <w:t xml:space="preserve"> to outline how body weight leads to eating disorders, which affect not only the </w:t>
      </w:r>
      <w:r w:rsidR="00E30B2B" w:rsidRPr="00F96C64">
        <w:t>females</w:t>
      </w:r>
      <w:r w:rsidRPr="00F96C64">
        <w:t xml:space="preserve"> but also those closely related to them. In the current world, </w:t>
      </w:r>
      <w:r w:rsidR="00E30B2B" w:rsidRPr="00F96C64">
        <w:t>females’</w:t>
      </w:r>
      <w:r w:rsidRPr="00F96C64">
        <w:t xml:space="preserve"> weight is a significant consideration wherein Miss American events, contestants have decreased their weight gradually since 1970</w:t>
      </w:r>
      <w:r w:rsidR="00A81072" w:rsidRPr="00F96C64">
        <w:t xml:space="preserve"> (</w:t>
      </w:r>
      <w:r w:rsidR="00A81072" w:rsidRPr="00F96C64">
        <w:rPr>
          <w:shd w:val="clear" w:color="auto" w:fill="FFFFFF"/>
        </w:rPr>
        <w:t>Hudson et al., 2019)</w:t>
      </w:r>
      <w:r w:rsidRPr="00F96C64">
        <w:t xml:space="preserve">. This </w:t>
      </w:r>
      <w:r w:rsidR="00E30B2B" w:rsidRPr="00F96C64">
        <w:t>aspect</w:t>
      </w:r>
      <w:r w:rsidRPr="00F96C64">
        <w:t xml:space="preserve"> shows that weight is a vital concept used in the discrimination of women. This aspect leads to examining the concept of an able body, which refers to an independent body able to function without consideration of social, physical, or environmental concepts. This concept </w:t>
      </w:r>
      <w:r w:rsidR="00E30B2B" w:rsidRPr="00F96C64">
        <w:t>explains</w:t>
      </w:r>
      <w:r w:rsidRPr="00F96C64">
        <w:t xml:space="preserve"> how women enhance their physical image by not </w:t>
      </w:r>
      <w:r w:rsidR="00E30B2B" w:rsidRPr="00F96C64">
        <w:t>paying</w:t>
      </w:r>
      <w:r w:rsidRPr="00F96C64">
        <w:t xml:space="preserve"> attention to the opinion of other people.</w:t>
      </w:r>
    </w:p>
    <w:p w14:paraId="70A53752" w14:textId="1ABF460C" w:rsidR="006126E7" w:rsidRPr="00F96C64" w:rsidRDefault="000069AB" w:rsidP="00F96C64">
      <w:pPr>
        <w:spacing w:after="0" w:line="480" w:lineRule="auto"/>
        <w:contextualSpacing/>
        <w:rPr>
          <w:b/>
          <w:bCs/>
        </w:rPr>
      </w:pPr>
      <w:r w:rsidRPr="00F96C64">
        <w:rPr>
          <w:b/>
          <w:bCs/>
        </w:rPr>
        <w:t xml:space="preserve">Critical </w:t>
      </w:r>
      <w:r w:rsidR="000A3C60">
        <w:rPr>
          <w:b/>
          <w:bCs/>
        </w:rPr>
        <w:t>Analysis of the Feminist Theory As Used by t</w:t>
      </w:r>
      <w:r w:rsidR="000A3C60" w:rsidRPr="00F96C64">
        <w:rPr>
          <w:b/>
          <w:bCs/>
        </w:rPr>
        <w:t>he Author</w:t>
      </w:r>
    </w:p>
    <w:p w14:paraId="3C9D7689" w14:textId="5F898599" w:rsidR="00B6527B" w:rsidRPr="00F96C64" w:rsidRDefault="000069AB" w:rsidP="00F96C64">
      <w:pPr>
        <w:spacing w:after="0" w:line="480" w:lineRule="auto"/>
        <w:contextualSpacing/>
      </w:pPr>
      <w:r w:rsidRPr="00F96C64">
        <w:t xml:space="preserve"> </w:t>
      </w:r>
      <w:r w:rsidR="008A085B" w:rsidRPr="00F96C64">
        <w:tab/>
      </w:r>
      <w:r w:rsidRPr="00F96C64">
        <w:t xml:space="preserve">The main subject of the article is the feminist theory, which focuses on the matter related to females, the challenges they face as well as some achievements by females. However, I </w:t>
      </w:r>
      <w:r w:rsidR="00E30B2B" w:rsidRPr="00F96C64">
        <w:t>feel chapter</w:t>
      </w:r>
      <w:r w:rsidRPr="00F96C64">
        <w:t xml:space="preserve"> eight article fails to address </w:t>
      </w:r>
      <w:r w:rsidR="00E30B2B" w:rsidRPr="00F96C64">
        <w:t>this issue</w:t>
      </w:r>
      <w:r w:rsidRPr="00F96C64">
        <w:t xml:space="preserve"> </w:t>
      </w:r>
      <w:r w:rsidR="00975248" w:rsidRPr="00F96C64">
        <w:t xml:space="preserve">and only focuses on the body concept of females. Another significant weakness of feminist theory article is where it compares the physical </w:t>
      </w:r>
      <w:r w:rsidR="00975248" w:rsidRPr="00F96C64">
        <w:lastRenderedPageBreak/>
        <w:t>appearance of females with that of males. How do comparing body physique of males and females relate to feminist theory? How are human right</w:t>
      </w:r>
      <w:r w:rsidR="00E30B2B" w:rsidRPr="00F96C64">
        <w:t>s</w:t>
      </w:r>
      <w:r w:rsidR="00975248" w:rsidRPr="00F96C64">
        <w:t xml:space="preserve"> discussed by looking at the </w:t>
      </w:r>
      <w:r w:rsidR="00E30B2B" w:rsidRPr="00F96C64">
        <w:t>body</w:t>
      </w:r>
      <w:r w:rsidR="00975248" w:rsidRPr="00F96C64">
        <w:t xml:space="preserve"> </w:t>
      </w:r>
      <w:r w:rsidR="00E30B2B" w:rsidRPr="00F96C64">
        <w:t>anatomy of</w:t>
      </w:r>
      <w:r w:rsidR="00975248" w:rsidRPr="00F96C64">
        <w:t xml:space="preserve"> females where we know it is a biological concept? Apart from the body shapes of women, what other challenges to females in the current world </w:t>
      </w:r>
      <w:r w:rsidR="00E30B2B" w:rsidRPr="00F96C64">
        <w:t>face?</w:t>
      </w:r>
      <w:r w:rsidR="00975248" w:rsidRPr="00F96C64">
        <w:t xml:space="preserve"> What ways can females overcome challenges they are facing? As I was reading the article, I expected it to answer some of the </w:t>
      </w:r>
      <w:r w:rsidR="00E30B2B" w:rsidRPr="00F96C64">
        <w:t>issues mentioned</w:t>
      </w:r>
      <w:r w:rsidR="00975248" w:rsidRPr="00F96C64">
        <w:t xml:space="preserve"> above concerning females, but the article only focused on the female body structure. </w:t>
      </w:r>
    </w:p>
    <w:p w14:paraId="35807CC8" w14:textId="2716FA15" w:rsidR="00960A49" w:rsidRPr="00F96C64" w:rsidRDefault="000069AB" w:rsidP="00F96C64">
      <w:pPr>
        <w:spacing w:after="0" w:line="480" w:lineRule="auto"/>
        <w:contextualSpacing/>
      </w:pPr>
      <w:r w:rsidRPr="00F96C64">
        <w:tab/>
      </w:r>
      <w:r w:rsidR="00975248" w:rsidRPr="00F96C64">
        <w:t xml:space="preserve">Some of the issue from the social theory article which did not make sense to me was a comparison of the female and male gender as well as </w:t>
      </w:r>
      <w:r w:rsidR="00E30B2B" w:rsidRPr="00F96C64">
        <w:t>studying</w:t>
      </w:r>
      <w:r w:rsidR="00975248" w:rsidRPr="00F96C64">
        <w:t xml:space="preserve"> the height concept in males. Fe</w:t>
      </w:r>
      <w:r w:rsidR="00E30B2B" w:rsidRPr="00F96C64">
        <w:t>mi</w:t>
      </w:r>
      <w:r w:rsidR="00975248" w:rsidRPr="00F96C64">
        <w:t xml:space="preserve">nist theory is a theory related to female gender and ought to pay attention to how height issue affects the females. In my daily life, some of the significant concepts an </w:t>
      </w:r>
      <w:r w:rsidR="00E30B2B" w:rsidRPr="00F96C64">
        <w:t>event</w:t>
      </w:r>
      <w:r w:rsidR="00975248" w:rsidRPr="00F96C64">
        <w:t xml:space="preserve"> I come across inclu</w:t>
      </w:r>
      <w:r w:rsidR="00864477" w:rsidRPr="00F96C64">
        <w:t xml:space="preserve">de females regarded as inferior, females trying hard to be at the same level as men, and even females being </w:t>
      </w:r>
      <w:r w:rsidR="00E30B2B" w:rsidRPr="00F96C64">
        <w:t>smarter and more successful</w:t>
      </w:r>
      <w:r w:rsidR="00864477" w:rsidRPr="00F96C64">
        <w:t xml:space="preserve"> in some life avenues</w:t>
      </w:r>
      <w:r w:rsidR="00A81072" w:rsidRPr="00F96C64">
        <w:t xml:space="preserve"> (</w:t>
      </w:r>
      <w:r w:rsidR="00A81072" w:rsidRPr="00F96C64">
        <w:rPr>
          <w:shd w:val="clear" w:color="auto" w:fill="FFFFFF"/>
        </w:rPr>
        <w:t>Hudson et al., 2019)</w:t>
      </w:r>
      <w:r w:rsidR="00864477" w:rsidRPr="00F96C64">
        <w:t>. Although females face challenges, the theory should have paid attention to significant achievements by females and encourage other females who are oppressed.</w:t>
      </w:r>
    </w:p>
    <w:p w14:paraId="1A8707D4" w14:textId="13ECC2B6" w:rsidR="00864477" w:rsidRPr="00F96C64" w:rsidRDefault="000069AB" w:rsidP="00F96C64">
      <w:pPr>
        <w:spacing w:after="0" w:line="480" w:lineRule="auto"/>
        <w:contextualSpacing/>
        <w:rPr>
          <w:b/>
          <w:bCs/>
        </w:rPr>
      </w:pPr>
      <w:r w:rsidRPr="00F96C64">
        <w:rPr>
          <w:b/>
          <w:bCs/>
        </w:rPr>
        <w:t>Conclusion</w:t>
      </w:r>
    </w:p>
    <w:p w14:paraId="7CF688A5" w14:textId="3A999C77" w:rsidR="00864477" w:rsidRPr="00F96C64" w:rsidRDefault="000069AB" w:rsidP="00F96C64">
      <w:pPr>
        <w:spacing w:after="0" w:line="480" w:lineRule="auto"/>
        <w:contextualSpacing/>
      </w:pPr>
      <w:r w:rsidRPr="00F96C64">
        <w:t xml:space="preserve"> </w:t>
      </w:r>
      <w:r w:rsidR="008A085B" w:rsidRPr="00F96C64">
        <w:tab/>
      </w:r>
      <w:r w:rsidRPr="00F96C64">
        <w:t xml:space="preserve">Findings from the feminist theory are, the physical appearance of women body determine their </w:t>
      </w:r>
      <w:r w:rsidR="00E30B2B" w:rsidRPr="00F96C64">
        <w:t>success</w:t>
      </w:r>
      <w:r w:rsidRPr="00F96C64">
        <w:t xml:space="preserve">, </w:t>
      </w:r>
      <w:r w:rsidR="001F7EDD" w:rsidRPr="00F96C64">
        <w:t>and the</w:t>
      </w:r>
      <w:r w:rsidRPr="00F96C64">
        <w:t xml:space="preserve"> bodyweight of females is related to lifestyle diseases as well as criticizing the physical appearance of women lower </w:t>
      </w:r>
      <w:r w:rsidR="00E30B2B" w:rsidRPr="00F96C64">
        <w:t>self-esteem</w:t>
      </w:r>
      <w:r w:rsidRPr="00F96C64">
        <w:t xml:space="preserve"> and confidence. Based on the above-learned </w:t>
      </w:r>
      <w:r w:rsidR="00E30B2B" w:rsidRPr="00F96C64">
        <w:t>concepts</w:t>
      </w:r>
      <w:r w:rsidRPr="00F96C64">
        <w:t xml:space="preserve">, women empowering is an important measure that will encourage making them feel equal with the male gender. Although some of the ideas </w:t>
      </w:r>
      <w:r w:rsidR="00E30B2B" w:rsidRPr="00F96C64">
        <w:t>in the</w:t>
      </w:r>
      <w:r w:rsidRPr="00F96C64">
        <w:t xml:space="preserve"> feminist article do not make a difference to the understanding of feminism concept, it helps me related </w:t>
      </w:r>
      <w:r w:rsidR="00E42110" w:rsidRPr="00F96C64">
        <w:t xml:space="preserve">to how the physical </w:t>
      </w:r>
      <w:r w:rsidR="00E42110" w:rsidRPr="00F96C64">
        <w:lastRenderedPageBreak/>
        <w:t xml:space="preserve">appearance of females influences their daily lives. </w:t>
      </w:r>
      <w:r w:rsidR="00E30B2B" w:rsidRPr="00F96C64">
        <w:t>Furthermore,</w:t>
      </w:r>
      <w:r w:rsidR="00E42110" w:rsidRPr="00F96C64">
        <w:t xml:space="preserve"> I would recommend other people to read the article, and it will help ion getting a better understanding of feminism concept. </w:t>
      </w:r>
      <w:r w:rsidRPr="00F96C64">
        <w:t xml:space="preserve">  </w:t>
      </w:r>
    </w:p>
    <w:p w14:paraId="7680F969" w14:textId="31548E88" w:rsidR="00864477" w:rsidRPr="00F96C64" w:rsidRDefault="000069AB" w:rsidP="00F96C64">
      <w:pPr>
        <w:spacing w:after="0" w:line="480" w:lineRule="auto"/>
        <w:contextualSpacing/>
      </w:pPr>
      <w:r w:rsidRPr="00F96C64">
        <w:tab/>
      </w:r>
    </w:p>
    <w:p w14:paraId="23470E09" w14:textId="097727BA" w:rsidR="001C34AC" w:rsidRPr="00F96C64" w:rsidRDefault="000069AB" w:rsidP="00F96C64">
      <w:pPr>
        <w:spacing w:after="0" w:line="480" w:lineRule="auto"/>
        <w:contextualSpacing/>
      </w:pPr>
      <w:r w:rsidRPr="00F96C64">
        <w:t xml:space="preserve">   </w:t>
      </w:r>
    </w:p>
    <w:p w14:paraId="3B3BAE76" w14:textId="7BA0BEED" w:rsidR="00E42110" w:rsidRPr="00F96C64" w:rsidRDefault="00E42110" w:rsidP="00F96C64">
      <w:pPr>
        <w:spacing w:after="0" w:line="480" w:lineRule="auto"/>
        <w:contextualSpacing/>
      </w:pPr>
    </w:p>
    <w:p w14:paraId="60C99709" w14:textId="30B427BC" w:rsidR="00E42110" w:rsidRPr="00F96C64" w:rsidRDefault="00E42110" w:rsidP="00F96C64">
      <w:pPr>
        <w:spacing w:after="0" w:line="480" w:lineRule="auto"/>
        <w:contextualSpacing/>
      </w:pPr>
    </w:p>
    <w:p w14:paraId="0A652D9E" w14:textId="6693C377" w:rsidR="00E42110" w:rsidRPr="00F96C64" w:rsidRDefault="00E42110" w:rsidP="00F96C64">
      <w:pPr>
        <w:spacing w:after="0" w:line="480" w:lineRule="auto"/>
        <w:contextualSpacing/>
      </w:pPr>
    </w:p>
    <w:p w14:paraId="4DBE877E" w14:textId="2160CFC2" w:rsidR="00E42110" w:rsidRPr="00F96C64" w:rsidRDefault="00E42110" w:rsidP="00F96C64">
      <w:pPr>
        <w:spacing w:after="0" w:line="480" w:lineRule="auto"/>
        <w:contextualSpacing/>
      </w:pPr>
    </w:p>
    <w:p w14:paraId="1A0EF6EF" w14:textId="4B23DDCE" w:rsidR="00E42110" w:rsidRPr="00F96C64" w:rsidRDefault="00E42110" w:rsidP="00F96C64">
      <w:pPr>
        <w:spacing w:after="0" w:line="480" w:lineRule="auto"/>
        <w:contextualSpacing/>
      </w:pPr>
    </w:p>
    <w:p w14:paraId="3A00FD68" w14:textId="530642E4" w:rsidR="00E42110" w:rsidRPr="00F96C64" w:rsidRDefault="00E42110" w:rsidP="00F96C64">
      <w:pPr>
        <w:spacing w:after="0" w:line="480" w:lineRule="auto"/>
        <w:contextualSpacing/>
      </w:pPr>
    </w:p>
    <w:p w14:paraId="324102F0" w14:textId="031A906D" w:rsidR="00E42110" w:rsidRPr="00F96C64" w:rsidRDefault="00E42110" w:rsidP="00F96C64">
      <w:pPr>
        <w:spacing w:after="0" w:line="480" w:lineRule="auto"/>
        <w:contextualSpacing/>
      </w:pPr>
    </w:p>
    <w:p w14:paraId="2D2353E8" w14:textId="3F56A880" w:rsidR="00E42110" w:rsidRPr="00F96C64" w:rsidRDefault="00E42110" w:rsidP="00F96C64">
      <w:pPr>
        <w:spacing w:after="0" w:line="480" w:lineRule="auto"/>
        <w:contextualSpacing/>
      </w:pPr>
    </w:p>
    <w:p w14:paraId="7A8B1056" w14:textId="43FEAB47" w:rsidR="00E42110" w:rsidRPr="00F96C64" w:rsidRDefault="00E42110" w:rsidP="00F96C64">
      <w:pPr>
        <w:spacing w:after="0" w:line="480" w:lineRule="auto"/>
        <w:contextualSpacing/>
      </w:pPr>
    </w:p>
    <w:p w14:paraId="1BFD9C56" w14:textId="6B63450A" w:rsidR="00E42110" w:rsidRPr="00F96C64" w:rsidRDefault="00E42110" w:rsidP="00F96C64">
      <w:pPr>
        <w:spacing w:after="0" w:line="480" w:lineRule="auto"/>
        <w:contextualSpacing/>
      </w:pPr>
    </w:p>
    <w:p w14:paraId="5A5C7A81" w14:textId="28D49A08" w:rsidR="00E42110" w:rsidRPr="00F96C64" w:rsidRDefault="00E42110" w:rsidP="00F96C64">
      <w:pPr>
        <w:spacing w:after="0" w:line="480" w:lineRule="auto"/>
        <w:contextualSpacing/>
      </w:pPr>
    </w:p>
    <w:p w14:paraId="7F25DF59" w14:textId="6AF64D3E" w:rsidR="00E42110" w:rsidRPr="00F96C64" w:rsidRDefault="00E42110" w:rsidP="00F96C64">
      <w:pPr>
        <w:spacing w:after="0" w:line="480" w:lineRule="auto"/>
        <w:contextualSpacing/>
      </w:pPr>
    </w:p>
    <w:p w14:paraId="05FE43BB" w14:textId="06790852" w:rsidR="00E42110" w:rsidRPr="00F96C64" w:rsidRDefault="00E42110" w:rsidP="00F96C64">
      <w:pPr>
        <w:spacing w:after="0" w:line="480" w:lineRule="auto"/>
        <w:contextualSpacing/>
      </w:pPr>
    </w:p>
    <w:p w14:paraId="51A616D5" w14:textId="77777777" w:rsidR="001F7EDD" w:rsidRDefault="001F7EDD">
      <w:r>
        <w:br w:type="page"/>
      </w:r>
    </w:p>
    <w:p w14:paraId="76FD7234" w14:textId="321458F9" w:rsidR="00E42110" w:rsidRPr="00F96C64" w:rsidRDefault="000069AB" w:rsidP="00F96C64">
      <w:pPr>
        <w:spacing w:after="0" w:line="480" w:lineRule="auto"/>
        <w:contextualSpacing/>
        <w:jc w:val="center"/>
      </w:pPr>
      <w:r w:rsidRPr="00F96C64">
        <w:lastRenderedPageBreak/>
        <w:t>Reference</w:t>
      </w:r>
      <w:r w:rsidR="00A81072" w:rsidRPr="00F96C64">
        <w:t>s</w:t>
      </w:r>
    </w:p>
    <w:p w14:paraId="19FF3506" w14:textId="77777777" w:rsidR="00E30B2B" w:rsidRPr="00F96C64" w:rsidRDefault="000069AB" w:rsidP="00F96C64">
      <w:pPr>
        <w:spacing w:after="0" w:line="480" w:lineRule="auto"/>
        <w:ind w:left="720" w:hanging="720"/>
        <w:contextualSpacing/>
        <w:rPr>
          <w:shd w:val="clear" w:color="auto" w:fill="FFFFFF"/>
        </w:rPr>
      </w:pPr>
      <w:r w:rsidRPr="00F96C64">
        <w:rPr>
          <w:shd w:val="clear" w:color="auto" w:fill="FFFFFF"/>
        </w:rPr>
        <w:t>Hudson, V. M., &amp; Day, B. S. (2019). </w:t>
      </w:r>
      <w:r w:rsidRPr="00F96C64">
        <w:rPr>
          <w:i/>
          <w:iCs/>
          <w:shd w:val="clear" w:color="auto" w:fill="FFFFFF"/>
        </w:rPr>
        <w:t>Foreign policy analysis: classic and contemporary theory</w:t>
      </w:r>
      <w:r w:rsidRPr="00F96C64">
        <w:rPr>
          <w:shd w:val="clear" w:color="auto" w:fill="FFFFFF"/>
        </w:rPr>
        <w:t>. Rowman &amp; Littlefield.</w:t>
      </w:r>
    </w:p>
    <w:p w14:paraId="6EA1F3E7" w14:textId="77777777" w:rsidR="00E30B2B" w:rsidRPr="00F96C64" w:rsidRDefault="000069AB" w:rsidP="00F96C64">
      <w:pPr>
        <w:spacing w:after="0" w:line="480" w:lineRule="auto"/>
        <w:ind w:left="720" w:hanging="720"/>
        <w:contextualSpacing/>
      </w:pPr>
      <w:r w:rsidRPr="00F96C64">
        <w:rPr>
          <w:shd w:val="clear" w:color="auto" w:fill="FFFFFF"/>
        </w:rPr>
        <w:t>Kivisto, P. (2008). </w:t>
      </w:r>
      <w:r w:rsidRPr="00F96C64">
        <w:rPr>
          <w:i/>
          <w:iCs/>
          <w:shd w:val="clear" w:color="auto" w:fill="FFFFFF"/>
        </w:rPr>
        <w:t>Illuminating social life: classical and contemporary theory revisited</w:t>
      </w:r>
      <w:r w:rsidRPr="00F96C64">
        <w:rPr>
          <w:shd w:val="clear" w:color="auto" w:fill="FFFFFF"/>
        </w:rPr>
        <w:t> (4th ed., pp. 226-246). Los Angeles: Pine forge press.</w:t>
      </w:r>
    </w:p>
    <w:p w14:paraId="5616E51F" w14:textId="77777777" w:rsidR="00E30B2B" w:rsidRPr="00F96C64" w:rsidRDefault="000069AB" w:rsidP="00F96C64">
      <w:pPr>
        <w:spacing w:after="0" w:line="480" w:lineRule="auto"/>
        <w:ind w:left="720" w:hanging="720"/>
        <w:contextualSpacing/>
      </w:pPr>
      <w:r w:rsidRPr="00F96C64">
        <w:rPr>
          <w:shd w:val="clear" w:color="auto" w:fill="FFFFFF"/>
        </w:rPr>
        <w:t>Storey, J. (2018). </w:t>
      </w:r>
      <w:r w:rsidRPr="00F96C64">
        <w:rPr>
          <w:i/>
          <w:iCs/>
          <w:shd w:val="clear" w:color="auto" w:fill="FFFFFF"/>
        </w:rPr>
        <w:t>Cultural theory and popular culture: An introduction</w:t>
      </w:r>
      <w:r w:rsidRPr="00F96C64">
        <w:rPr>
          <w:shd w:val="clear" w:color="auto" w:fill="FFFFFF"/>
        </w:rPr>
        <w:t>. Routledge.</w:t>
      </w:r>
    </w:p>
    <w:p w14:paraId="6A81AE50" w14:textId="4528CFAD" w:rsidR="00097FDB" w:rsidRPr="00F96C64" w:rsidRDefault="000069AB" w:rsidP="00F96C64">
      <w:pPr>
        <w:spacing w:after="0" w:line="480" w:lineRule="auto"/>
        <w:contextualSpacing/>
      </w:pPr>
      <w:r w:rsidRPr="00F96C64">
        <w:t xml:space="preserve"> </w:t>
      </w:r>
    </w:p>
    <w:p w14:paraId="2ED3351E" w14:textId="6E8C4963" w:rsidR="006916DA" w:rsidRPr="00F96C64" w:rsidRDefault="000069AB" w:rsidP="00F96C64">
      <w:pPr>
        <w:spacing w:after="0" w:line="480" w:lineRule="auto"/>
        <w:contextualSpacing/>
      </w:pPr>
      <w:r w:rsidRPr="00F96C64">
        <w:t xml:space="preserve"> </w:t>
      </w:r>
    </w:p>
    <w:sectPr w:rsidR="006916DA" w:rsidRPr="00F96C64" w:rsidSect="00B11C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282DC7" w14:textId="77777777" w:rsidR="00625579" w:rsidRDefault="00625579">
      <w:pPr>
        <w:spacing w:after="0" w:line="240" w:lineRule="auto"/>
      </w:pPr>
      <w:r>
        <w:separator/>
      </w:r>
    </w:p>
  </w:endnote>
  <w:endnote w:type="continuationSeparator" w:id="0">
    <w:p w14:paraId="588EC12C" w14:textId="77777777" w:rsidR="00625579" w:rsidRDefault="00625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75062" w14:textId="77777777" w:rsidR="00625579" w:rsidRDefault="00625579">
      <w:pPr>
        <w:spacing w:after="0" w:line="240" w:lineRule="auto"/>
      </w:pPr>
      <w:r>
        <w:separator/>
      </w:r>
    </w:p>
  </w:footnote>
  <w:footnote w:type="continuationSeparator" w:id="0">
    <w:p w14:paraId="0CE0A487" w14:textId="77777777" w:rsidR="00625579" w:rsidRDefault="006255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C64A9" w14:textId="006998DE" w:rsidR="00E42110" w:rsidRDefault="000069AB">
    <w:pPr>
      <w:pStyle w:val="Header"/>
    </w:pPr>
    <w:r>
      <w:t xml:space="preserve">CRITICAL ANALYSIS OF THE FEMINIST THEORY                                      </w:t>
    </w:r>
    <w:r w:rsidR="00A37971">
      <w:tab/>
    </w:r>
    <w:r>
      <w:t xml:space="preserve">        </w:t>
    </w:r>
    <w:sdt>
      <w:sdtPr>
        <w:id w:val="19582922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3C60">
          <w:rPr>
            <w:noProof/>
          </w:rPr>
          <w:t>8</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0931043"/>
      <w:docPartObj>
        <w:docPartGallery w:val="Page Numbers (Top of Page)"/>
        <w:docPartUnique/>
      </w:docPartObj>
    </w:sdtPr>
    <w:sdtEndPr>
      <w:rPr>
        <w:noProof/>
      </w:rPr>
    </w:sdtEndPr>
    <w:sdtContent>
      <w:p w14:paraId="2AC39203" w14:textId="7262E8E1" w:rsidR="00E42110" w:rsidRDefault="000069AB" w:rsidP="00F96C64">
        <w:pPr>
          <w:pStyle w:val="Header"/>
        </w:pPr>
        <w:r>
          <w:t xml:space="preserve">Running head: CRITICAL REVIEW OF FEMINIST THEORY                </w:t>
        </w:r>
        <w:r w:rsidR="00F96C64">
          <w:tab/>
        </w:r>
        <w:r>
          <w:t xml:space="preserve">                        </w:t>
        </w:r>
        <w:r>
          <w:fldChar w:fldCharType="begin"/>
        </w:r>
        <w:r>
          <w:instrText xml:space="preserve"> PAGE   \* MERGEFORMAT </w:instrText>
        </w:r>
        <w:r>
          <w:fldChar w:fldCharType="separate"/>
        </w:r>
        <w:r w:rsidR="000A3C60">
          <w:rPr>
            <w:noProof/>
          </w:rPr>
          <w:t>1</w:t>
        </w:r>
        <w:r>
          <w:rPr>
            <w:noProof/>
          </w:rPr>
          <w:fldChar w:fldCharType="end"/>
        </w:r>
      </w:p>
    </w:sdtContent>
  </w:sdt>
  <w:p w14:paraId="22A4B993" w14:textId="77777777" w:rsidR="00E42110" w:rsidRDefault="00E421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CA1"/>
    <w:rsid w:val="000069AB"/>
    <w:rsid w:val="00015E00"/>
    <w:rsid w:val="00097FDB"/>
    <w:rsid w:val="000A3C60"/>
    <w:rsid w:val="0015314D"/>
    <w:rsid w:val="001C34AC"/>
    <w:rsid w:val="001F7EDD"/>
    <w:rsid w:val="006126E7"/>
    <w:rsid w:val="00625579"/>
    <w:rsid w:val="006916DA"/>
    <w:rsid w:val="00702091"/>
    <w:rsid w:val="00864477"/>
    <w:rsid w:val="008A085B"/>
    <w:rsid w:val="00960A49"/>
    <w:rsid w:val="00975248"/>
    <w:rsid w:val="00A37971"/>
    <w:rsid w:val="00A81072"/>
    <w:rsid w:val="00B11CA1"/>
    <w:rsid w:val="00B6527B"/>
    <w:rsid w:val="00BC3DBB"/>
    <w:rsid w:val="00D86354"/>
    <w:rsid w:val="00E30B2B"/>
    <w:rsid w:val="00E42110"/>
    <w:rsid w:val="00F4156A"/>
    <w:rsid w:val="00F96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1FA71"/>
  <w15:chartTrackingRefBased/>
  <w15:docId w15:val="{396E54AE-B317-4AE3-9EBD-215088C62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CA1"/>
  </w:style>
  <w:style w:type="paragraph" w:styleId="Footer">
    <w:name w:val="footer"/>
    <w:basedOn w:val="Normal"/>
    <w:link w:val="FooterChar"/>
    <w:uiPriority w:val="99"/>
    <w:unhideWhenUsed/>
    <w:rsid w:val="00B11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1542</Words>
  <Characters>8791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2020-05-05T17:13:00Z</dcterms:created>
  <dcterms:modified xsi:type="dcterms:W3CDTF">2020-05-05T17:13:00Z</dcterms:modified>
</cp:coreProperties>
</file>